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11" w:rsidRDefault="00D6716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3 внеочередного общего собрания членов садоводческого некоммерческого товарищества ДНП «Гжельские просторы» и иных правообладателей земельных участков, расположенных в границах территории садоводства.</w:t>
      </w:r>
    </w:p>
    <w:p w:rsidR="00831511" w:rsidRDefault="00831511">
      <w:pPr>
        <w:spacing w:line="360" w:lineRule="exact"/>
        <w:ind w:firstLine="709"/>
        <w:rPr>
          <w:sz w:val="28"/>
          <w:szCs w:val="28"/>
        </w:rPr>
      </w:pP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внеочередное очное-заочное собрание.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очной части собрания: Московская область, Раменский район, ДНП Гжельские просторы первый въезд.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заочной части голосование через личные кабинеты в системе «ИНОМ», путем направления бюллетеней на адрес официальной эл.</w:t>
      </w:r>
      <w:r w:rsidR="00215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 </w:t>
      </w:r>
      <w:proofErr w:type="spellStart"/>
      <w:r>
        <w:rPr>
          <w:sz w:val="28"/>
          <w:szCs w:val="28"/>
          <w:lang w:val="en-US"/>
        </w:rPr>
        <w:t>gzhel</w:t>
      </w:r>
      <w:proofErr w:type="spellEnd"/>
      <w:r w:rsidRPr="00F67E0F">
        <w:rPr>
          <w:sz w:val="28"/>
          <w:szCs w:val="28"/>
        </w:rPr>
        <w:t>1@</w:t>
      </w:r>
      <w:r>
        <w:rPr>
          <w:sz w:val="28"/>
          <w:szCs w:val="28"/>
          <w:lang w:val="en-US"/>
        </w:rPr>
        <w:t>mail</w:t>
      </w:r>
      <w:r w:rsidRPr="00F67E0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67E0F">
        <w:rPr>
          <w:sz w:val="28"/>
          <w:szCs w:val="28"/>
        </w:rPr>
        <w:t>.</w:t>
      </w:r>
    </w:p>
    <w:p w:rsidR="002115F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заочной части голосования с 1 декабря по 9 декабря 23 часов 59 минут.</w:t>
      </w:r>
    </w:p>
    <w:p w:rsidR="00831511" w:rsidRDefault="00D67160" w:rsidP="002115F1">
      <w:pPr>
        <w:spacing w:line="360" w:lineRule="exact"/>
        <w:jc w:val="both"/>
        <w:rPr>
          <w:sz w:val="28"/>
          <w:szCs w:val="28"/>
        </w:rPr>
      </w:pPr>
      <w:r w:rsidRPr="00F67E0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Дата проведения очной части собрания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11 декабря 2022 г.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очной части собрания: с 12 час. 00 мин. до 13 час. 00 мин.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членов Товарищества – 78.</w:t>
      </w:r>
    </w:p>
    <w:p w:rsidR="00831511" w:rsidRDefault="005E5A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голосовании приняли участие</w:t>
      </w:r>
      <w:r w:rsidR="00D67160">
        <w:rPr>
          <w:sz w:val="28"/>
          <w:szCs w:val="28"/>
        </w:rPr>
        <w:t>:</w:t>
      </w:r>
      <w:r w:rsidR="00C0714A">
        <w:rPr>
          <w:sz w:val="28"/>
          <w:szCs w:val="28"/>
        </w:rPr>
        <w:t xml:space="preserve"> 70 членов и правообладателей, в том числе</w:t>
      </w:r>
      <w:r w:rsidR="00D67160">
        <w:rPr>
          <w:sz w:val="28"/>
          <w:szCs w:val="28"/>
        </w:rPr>
        <w:t xml:space="preserve"> </w:t>
      </w:r>
      <w:r w:rsidR="000100F2">
        <w:rPr>
          <w:sz w:val="28"/>
          <w:szCs w:val="28"/>
        </w:rPr>
        <w:t>47</w:t>
      </w:r>
      <w:r w:rsidR="00D67160">
        <w:rPr>
          <w:sz w:val="28"/>
          <w:szCs w:val="28"/>
        </w:rPr>
        <w:t xml:space="preserve"> членов Товарищества и их п</w:t>
      </w:r>
      <w:r w:rsidR="00C0714A">
        <w:rPr>
          <w:sz w:val="28"/>
          <w:szCs w:val="28"/>
        </w:rPr>
        <w:t xml:space="preserve">редставителей по доверенностям и </w:t>
      </w:r>
      <w:r w:rsidR="000100F2">
        <w:rPr>
          <w:sz w:val="28"/>
          <w:szCs w:val="28"/>
        </w:rPr>
        <w:t>23</w:t>
      </w:r>
      <w:r w:rsidR="00D67160">
        <w:rPr>
          <w:sz w:val="28"/>
          <w:szCs w:val="28"/>
        </w:rPr>
        <w:t xml:space="preserve"> правообладателей земельных участков, расположенных в границах территории ДНП «Гжельские просторы», не являющихся членами Товарищества.</w:t>
      </w:r>
    </w:p>
    <w:p w:rsidR="00196EE8" w:rsidRDefault="00196E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</w:t>
      </w:r>
      <w:r w:rsidR="00DC1653">
        <w:rPr>
          <w:sz w:val="28"/>
          <w:szCs w:val="28"/>
        </w:rPr>
        <w:t xml:space="preserve"> систему «ИНОМ» проголосовали 33</w:t>
      </w:r>
      <w:r>
        <w:rPr>
          <w:sz w:val="28"/>
          <w:szCs w:val="28"/>
        </w:rPr>
        <w:t xml:space="preserve"> члена и 22 собственника не являющихся членами.</w:t>
      </w:r>
    </w:p>
    <w:p w:rsidR="00196EE8" w:rsidRDefault="00196E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бюллете</w:t>
      </w:r>
      <w:r w:rsidR="007D5969">
        <w:rPr>
          <w:sz w:val="28"/>
          <w:szCs w:val="28"/>
        </w:rPr>
        <w:t>ней на адрес электронной почты 6</w:t>
      </w:r>
      <w:r>
        <w:rPr>
          <w:sz w:val="28"/>
          <w:szCs w:val="28"/>
        </w:rPr>
        <w:t xml:space="preserve"> членов товарищества.</w:t>
      </w:r>
    </w:p>
    <w:p w:rsidR="00196EE8" w:rsidRDefault="00196EE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Досрочно с передачей бюллете</w:t>
      </w:r>
      <w:r w:rsidR="007D5969">
        <w:rPr>
          <w:sz w:val="28"/>
          <w:szCs w:val="28"/>
        </w:rPr>
        <w:t>ней председателю проголосовало 4</w:t>
      </w:r>
      <w:r>
        <w:rPr>
          <w:sz w:val="28"/>
          <w:szCs w:val="28"/>
        </w:rPr>
        <w:t xml:space="preserve"> члена товарищества.</w:t>
      </w:r>
    </w:p>
    <w:p w:rsidR="00831511" w:rsidRDefault="00196E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очной части собрания присутствовали 3 члена товарищества и 2 собственников </w:t>
      </w:r>
      <w:r w:rsidR="00D945B5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1 по доверенности).</w:t>
      </w:r>
    </w:p>
    <w:p w:rsidR="00831511" w:rsidRDefault="00196EE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Кворум</w:t>
      </w:r>
      <w:r w:rsidR="007426DE">
        <w:rPr>
          <w:sz w:val="28"/>
          <w:szCs w:val="28"/>
        </w:rPr>
        <w:t xml:space="preserve"> </w:t>
      </w:r>
      <w:r w:rsidR="00C0714A">
        <w:rPr>
          <w:sz w:val="28"/>
          <w:szCs w:val="28"/>
        </w:rPr>
        <w:t>имеется 65</w:t>
      </w:r>
      <w:r w:rsidR="007426DE">
        <w:rPr>
          <w:sz w:val="28"/>
          <w:szCs w:val="28"/>
        </w:rPr>
        <w:t>% членов ДНП приняли участие в голосовании</w:t>
      </w:r>
    </w:p>
    <w:p w:rsidR="00831511" w:rsidRDefault="00D67160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общего собрания: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Выборы счетной комиссии и секретаря собрания.</w:t>
      </w:r>
    </w:p>
    <w:p w:rsidR="005E5AA4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67E0F" w:rsidRPr="00F67E0F">
        <w:rPr>
          <w:sz w:val="28"/>
          <w:szCs w:val="28"/>
        </w:rPr>
        <w:t>Принятие решения о продаже трактора БЕЛАРУС-320, находящегося на балансе ДНП «Гжельские просторы» с целью погашения задолженности перед АО «Мосэнергосбыт» по мировому соглашению, утвержденному определением Арбитражного суда Московской области 02 августа 2022 г. о прекращении производства по делу о банкротстве №А41-62953/19.</w:t>
      </w:r>
    </w:p>
    <w:p w:rsidR="00831511" w:rsidRDefault="005E5AA4" w:rsidP="005E5AA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160">
        <w:rPr>
          <w:sz w:val="28"/>
          <w:szCs w:val="28"/>
        </w:rPr>
        <w:t xml:space="preserve">3) </w:t>
      </w:r>
      <w:r w:rsidR="00F67E0F" w:rsidRPr="00F67E0F">
        <w:rPr>
          <w:sz w:val="28"/>
          <w:szCs w:val="28"/>
        </w:rPr>
        <w:t>Принятие решения о сдаче на металлолом 3-х бункеров для сбора твердых бытовых отходов, находящихся на балансе ДНП «Гжельские просторы»</w:t>
      </w:r>
      <w:r w:rsidR="00D67160">
        <w:rPr>
          <w:sz w:val="28"/>
          <w:szCs w:val="28"/>
        </w:rPr>
        <w:t>.</w:t>
      </w:r>
    </w:p>
    <w:p w:rsidR="00831511" w:rsidRDefault="00831511">
      <w:pPr>
        <w:spacing w:line="360" w:lineRule="exact"/>
        <w:ind w:firstLine="709"/>
        <w:jc w:val="both"/>
        <w:rPr>
          <w:sz w:val="28"/>
          <w:szCs w:val="28"/>
        </w:rPr>
      </w:pPr>
    </w:p>
    <w:p w:rsidR="00831511" w:rsidRDefault="00D67160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 № 1</w:t>
      </w:r>
    </w:p>
    <w:p w:rsidR="00831511" w:rsidRDefault="00F8757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очной части секретарем выбран председатель ДНП «Гжельские просторы» Рачёва А.В. </w:t>
      </w:r>
      <w:r w:rsidR="005E5AA4">
        <w:rPr>
          <w:sz w:val="28"/>
          <w:szCs w:val="28"/>
        </w:rPr>
        <w:t>Соста</w:t>
      </w:r>
      <w:r>
        <w:rPr>
          <w:sz w:val="28"/>
          <w:szCs w:val="28"/>
        </w:rPr>
        <w:t>в</w:t>
      </w:r>
      <w:r w:rsidR="005E5AA4">
        <w:rPr>
          <w:sz w:val="28"/>
          <w:szCs w:val="28"/>
        </w:rPr>
        <w:t xml:space="preserve"> счё</w:t>
      </w:r>
      <w:r>
        <w:rPr>
          <w:sz w:val="28"/>
          <w:szCs w:val="28"/>
        </w:rPr>
        <w:t>тной комиссии Рачёва А.В.  Петкау А.П, Боровик А.Е.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 по первому вопросу повестки собрания:</w:t>
      </w:r>
    </w:p>
    <w:p w:rsidR="005E5AA4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5E5AA4">
        <w:rPr>
          <w:sz w:val="28"/>
          <w:szCs w:val="28"/>
        </w:rPr>
        <w:t>5; «Против» - 0</w:t>
      </w:r>
      <w:r>
        <w:rPr>
          <w:sz w:val="28"/>
          <w:szCs w:val="28"/>
        </w:rPr>
        <w:t xml:space="preserve">; </w:t>
      </w:r>
      <w:r w:rsidR="00C0714A" w:rsidRPr="00C0714A">
        <w:rPr>
          <w:sz w:val="28"/>
          <w:szCs w:val="28"/>
        </w:rPr>
        <w:t>«Воздержались-0»</w:t>
      </w:r>
    </w:p>
    <w:p w:rsidR="00831511" w:rsidRDefault="00D67160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 2</w:t>
      </w:r>
    </w:p>
    <w:p w:rsidR="00831511" w:rsidRDefault="005E5A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Продажа трактора Беларус 320, для погашения остатка долга по мировому соглашению перед Мосэнерго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по </w:t>
      </w:r>
      <w:r w:rsidR="005E5AA4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повестки собрания:</w:t>
      </w:r>
    </w:p>
    <w:p w:rsidR="00831511" w:rsidRDefault="00C071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- 69</w:t>
      </w:r>
      <w:r w:rsidR="007426DE">
        <w:rPr>
          <w:sz w:val="28"/>
          <w:szCs w:val="28"/>
        </w:rPr>
        <w:t>; «Против» - 1</w:t>
      </w:r>
      <w:r w:rsidR="00D67160">
        <w:rPr>
          <w:sz w:val="28"/>
          <w:szCs w:val="28"/>
        </w:rPr>
        <w:t xml:space="preserve">, </w:t>
      </w:r>
      <w:r>
        <w:rPr>
          <w:sz w:val="28"/>
          <w:szCs w:val="28"/>
        </w:rPr>
        <w:t>«Воздержались-0»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Решение, принятое по </w:t>
      </w:r>
      <w:r w:rsidR="00A20CF9">
        <w:rPr>
          <w:sz w:val="28"/>
          <w:szCs w:val="28"/>
          <w:u w:val="single"/>
        </w:rPr>
        <w:t>второму</w:t>
      </w:r>
      <w:r>
        <w:rPr>
          <w:sz w:val="28"/>
          <w:szCs w:val="28"/>
          <w:u w:val="single"/>
        </w:rPr>
        <w:t xml:space="preserve"> вопросу повестки собрания:</w:t>
      </w:r>
      <w:r>
        <w:rPr>
          <w:sz w:val="28"/>
          <w:szCs w:val="28"/>
        </w:rPr>
        <w:t xml:space="preserve"> </w:t>
      </w:r>
    </w:p>
    <w:p w:rsidR="00831511" w:rsidRDefault="007426D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Продать трактор Беларус 320, стоящий на балансе ДНП, для погашения остатка долга по мировому соглашению перед Мосэнерго.</w:t>
      </w:r>
    </w:p>
    <w:p w:rsidR="00831511" w:rsidRDefault="00A20CF9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 3</w:t>
      </w:r>
    </w:p>
    <w:p w:rsidR="00A20CF9" w:rsidRDefault="00A20CF9">
      <w:pPr>
        <w:spacing w:line="360" w:lineRule="exact"/>
        <w:ind w:firstLine="709"/>
        <w:jc w:val="both"/>
        <w:rPr>
          <w:sz w:val="28"/>
          <w:szCs w:val="28"/>
        </w:rPr>
      </w:pPr>
      <w:r w:rsidRPr="00A20CF9">
        <w:rPr>
          <w:sz w:val="28"/>
          <w:szCs w:val="28"/>
        </w:rPr>
        <w:t>Принятие решения о сдаче на металлолом 3-х бункеров для сбора твердых бытовых отходов, находящихся на балансе ДНП «Гжельские просторы».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по </w:t>
      </w:r>
      <w:r w:rsidR="00A20CF9">
        <w:rPr>
          <w:sz w:val="28"/>
          <w:szCs w:val="28"/>
        </w:rPr>
        <w:t>третьему</w:t>
      </w:r>
      <w:r>
        <w:rPr>
          <w:sz w:val="28"/>
          <w:szCs w:val="28"/>
        </w:rPr>
        <w:t xml:space="preserve"> вопросу повестки дня:</w:t>
      </w:r>
    </w:p>
    <w:p w:rsidR="00831511" w:rsidRDefault="00C071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- 66</w:t>
      </w:r>
      <w:r w:rsidR="00A20CF9">
        <w:rPr>
          <w:sz w:val="28"/>
          <w:szCs w:val="28"/>
        </w:rPr>
        <w:t>; «Против» - 1</w:t>
      </w:r>
      <w:r w:rsidR="00D67160">
        <w:rPr>
          <w:sz w:val="28"/>
          <w:szCs w:val="28"/>
        </w:rPr>
        <w:t>, «</w:t>
      </w:r>
      <w:r>
        <w:rPr>
          <w:sz w:val="28"/>
          <w:szCs w:val="28"/>
        </w:rPr>
        <w:t>В</w:t>
      </w:r>
      <w:r w:rsidR="00A20CF9">
        <w:rPr>
          <w:sz w:val="28"/>
          <w:szCs w:val="28"/>
        </w:rPr>
        <w:t>оздержались</w:t>
      </w:r>
      <w:r w:rsidR="00D67160">
        <w:rPr>
          <w:sz w:val="28"/>
          <w:szCs w:val="28"/>
        </w:rPr>
        <w:t>» - 3.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Решение, принятое по </w:t>
      </w:r>
      <w:r w:rsidR="00A20CF9">
        <w:rPr>
          <w:sz w:val="28"/>
          <w:szCs w:val="28"/>
          <w:u w:val="single"/>
        </w:rPr>
        <w:t xml:space="preserve">третьему </w:t>
      </w:r>
      <w:r>
        <w:rPr>
          <w:sz w:val="28"/>
          <w:szCs w:val="28"/>
          <w:u w:val="single"/>
        </w:rPr>
        <w:t>вопросу повестки дня:</w:t>
      </w:r>
      <w:r>
        <w:rPr>
          <w:sz w:val="28"/>
          <w:szCs w:val="28"/>
        </w:rPr>
        <w:t xml:space="preserve"> </w:t>
      </w:r>
    </w:p>
    <w:p w:rsidR="00831511" w:rsidRDefault="00A20CF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Продать три металлических бункера для сбора мусора на металлолом.</w:t>
      </w:r>
    </w:p>
    <w:p w:rsidR="00831511" w:rsidRDefault="00D671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протоколу: </w:t>
      </w:r>
    </w:p>
    <w:p w:rsidR="00831511" w:rsidRDefault="00D67160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Регистрационные листы с подписью каждого члена Товарищества, представителя члена Товарищества по доверенности, принявшего участие в общем собрании членов Товарищества, а также правообладателя земельного участка, не явля</w:t>
      </w:r>
      <w:r w:rsidR="00A20CF9">
        <w:rPr>
          <w:sz w:val="28"/>
          <w:szCs w:val="28"/>
        </w:rPr>
        <w:t>ющегося членом Товарищества на 1 листе</w:t>
      </w:r>
      <w:r>
        <w:rPr>
          <w:sz w:val="28"/>
          <w:szCs w:val="28"/>
        </w:rPr>
        <w:t>;</w:t>
      </w:r>
    </w:p>
    <w:p w:rsidR="00831511" w:rsidRDefault="00D67160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Бюллетени очного голосования на общем </w:t>
      </w:r>
      <w:r w:rsidR="00AE4314">
        <w:rPr>
          <w:sz w:val="28"/>
          <w:szCs w:val="28"/>
        </w:rPr>
        <w:t>собрании ДНП</w:t>
      </w:r>
      <w:r>
        <w:rPr>
          <w:sz w:val="28"/>
          <w:szCs w:val="28"/>
        </w:rPr>
        <w:t xml:space="preserve"> «Гжельские просторы» от </w:t>
      </w:r>
      <w:r w:rsidR="00A20CF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E4314">
        <w:rPr>
          <w:sz w:val="28"/>
          <w:szCs w:val="28"/>
        </w:rPr>
        <w:t>декабря 2022</w:t>
      </w:r>
      <w:r>
        <w:rPr>
          <w:sz w:val="28"/>
          <w:szCs w:val="28"/>
        </w:rPr>
        <w:t xml:space="preserve"> года для членов Товарищества </w:t>
      </w:r>
      <w:r>
        <w:rPr>
          <w:sz w:val="28"/>
          <w:szCs w:val="28"/>
        </w:rPr>
        <w:br/>
        <w:t xml:space="preserve">на </w:t>
      </w:r>
      <w:r w:rsidR="00A20CF9">
        <w:rPr>
          <w:sz w:val="28"/>
          <w:szCs w:val="28"/>
        </w:rPr>
        <w:t>5</w:t>
      </w:r>
      <w:r>
        <w:rPr>
          <w:sz w:val="28"/>
          <w:szCs w:val="28"/>
        </w:rPr>
        <w:t xml:space="preserve"> листах;</w:t>
      </w:r>
    </w:p>
    <w:p w:rsidR="00831511" w:rsidRDefault="00D67160" w:rsidP="00A20CF9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Бюллетени </w:t>
      </w:r>
      <w:r w:rsidR="00A20CF9">
        <w:rPr>
          <w:sz w:val="28"/>
          <w:szCs w:val="28"/>
        </w:rPr>
        <w:t xml:space="preserve">заочного голосования, путём направления решений на адрес электронной </w:t>
      </w:r>
      <w:r w:rsidR="00AE4314">
        <w:rPr>
          <w:sz w:val="28"/>
          <w:szCs w:val="28"/>
        </w:rPr>
        <w:t>почты ДНП</w:t>
      </w:r>
      <w:r>
        <w:rPr>
          <w:sz w:val="28"/>
          <w:szCs w:val="28"/>
        </w:rPr>
        <w:t xml:space="preserve"> «Гжельские просторы» </w:t>
      </w:r>
      <w:r w:rsidR="00A20CF9" w:rsidRPr="00A20CF9">
        <w:rPr>
          <w:sz w:val="28"/>
          <w:szCs w:val="28"/>
        </w:rPr>
        <w:t xml:space="preserve">gzhel1@mail.ru </w:t>
      </w:r>
      <w:r>
        <w:rPr>
          <w:sz w:val="28"/>
          <w:szCs w:val="28"/>
        </w:rPr>
        <w:t xml:space="preserve">на </w:t>
      </w:r>
      <w:r w:rsidR="00C0714A">
        <w:rPr>
          <w:sz w:val="28"/>
          <w:szCs w:val="28"/>
        </w:rPr>
        <w:t>6</w:t>
      </w:r>
      <w:r>
        <w:rPr>
          <w:sz w:val="28"/>
          <w:szCs w:val="28"/>
        </w:rPr>
        <w:t xml:space="preserve"> листах.</w:t>
      </w:r>
    </w:p>
    <w:p w:rsidR="00A20CF9" w:rsidRPr="00A20CF9" w:rsidRDefault="00A20CF9" w:rsidP="00A20CF9">
      <w:pPr>
        <w:pStyle w:val="a6"/>
        <w:numPr>
          <w:ilvl w:val="0"/>
          <w:numId w:val="6"/>
        </w:numPr>
        <w:rPr>
          <w:sz w:val="28"/>
          <w:szCs w:val="28"/>
        </w:rPr>
      </w:pPr>
      <w:r w:rsidRPr="00A20CF9">
        <w:rPr>
          <w:sz w:val="28"/>
          <w:szCs w:val="28"/>
        </w:rPr>
        <w:t xml:space="preserve">Бюллетени </w:t>
      </w:r>
      <w:r w:rsidR="00DA02C7">
        <w:rPr>
          <w:sz w:val="28"/>
          <w:szCs w:val="28"/>
        </w:rPr>
        <w:t>досрочного</w:t>
      </w:r>
      <w:r w:rsidRPr="00A20CF9">
        <w:rPr>
          <w:sz w:val="28"/>
          <w:szCs w:val="28"/>
        </w:rPr>
        <w:t xml:space="preserve"> голосования, </w:t>
      </w:r>
      <w:r>
        <w:rPr>
          <w:sz w:val="28"/>
          <w:szCs w:val="28"/>
        </w:rPr>
        <w:t>передан</w:t>
      </w:r>
      <w:r w:rsidR="00074EC0">
        <w:rPr>
          <w:sz w:val="28"/>
          <w:szCs w:val="28"/>
        </w:rPr>
        <w:t>ные председателю Рачёвой А. В. н</w:t>
      </w:r>
      <w:r>
        <w:rPr>
          <w:sz w:val="28"/>
          <w:szCs w:val="28"/>
        </w:rPr>
        <w:t>а 4 листах</w:t>
      </w:r>
      <w:r w:rsidR="00074EC0">
        <w:rPr>
          <w:sz w:val="28"/>
          <w:szCs w:val="28"/>
        </w:rPr>
        <w:t>.</w:t>
      </w:r>
    </w:p>
    <w:p w:rsidR="00A20CF9" w:rsidRDefault="00A20CF9" w:rsidP="00A20CF9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 через систему «ИНОМ» на 1 листе</w:t>
      </w:r>
      <w:r w:rsidR="00DA02C7">
        <w:rPr>
          <w:sz w:val="28"/>
          <w:szCs w:val="28"/>
        </w:rPr>
        <w:t xml:space="preserve"> и бюллетени</w:t>
      </w:r>
      <w:r w:rsidR="00074EC0">
        <w:rPr>
          <w:sz w:val="28"/>
          <w:szCs w:val="28"/>
        </w:rPr>
        <w:t xml:space="preserve"> проголосовавших</w:t>
      </w:r>
      <w:r w:rsidR="00DA02C7">
        <w:rPr>
          <w:sz w:val="28"/>
          <w:szCs w:val="28"/>
        </w:rPr>
        <w:t xml:space="preserve"> </w:t>
      </w:r>
      <w:r w:rsidR="00AE4314">
        <w:rPr>
          <w:sz w:val="28"/>
          <w:szCs w:val="28"/>
        </w:rPr>
        <w:t>на 55 листах</w:t>
      </w:r>
      <w:r w:rsidR="00DA02C7">
        <w:rPr>
          <w:sz w:val="28"/>
          <w:szCs w:val="28"/>
        </w:rPr>
        <w:t>.</w:t>
      </w:r>
    </w:p>
    <w:p w:rsidR="005336CD" w:rsidRDefault="005336CD" w:rsidP="00A20CF9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Реестр членов ДНП на 30.11.2022 на 3 листах</w:t>
      </w:r>
    </w:p>
    <w:p w:rsidR="00DC40C8" w:rsidRDefault="00DC40C8" w:rsidP="00A20CF9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 доверенность на 2-х листах.</w:t>
      </w:r>
    </w:p>
    <w:p w:rsidR="00DC40C8" w:rsidRDefault="00DC40C8" w:rsidP="00A20CF9">
      <w:pPr>
        <w:pStyle w:val="a6"/>
        <w:numPr>
          <w:ilvl w:val="0"/>
          <w:numId w:val="6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Протокол счетной комиссии на 2 листах</w:t>
      </w:r>
    </w:p>
    <w:p w:rsidR="00831511" w:rsidRDefault="00831511">
      <w:pPr>
        <w:spacing w:line="360" w:lineRule="exact"/>
        <w:ind w:firstLine="709"/>
        <w:jc w:val="both"/>
        <w:rPr>
          <w:sz w:val="28"/>
          <w:szCs w:val="28"/>
        </w:rPr>
      </w:pPr>
    </w:p>
    <w:p w:rsidR="00831511" w:rsidRDefault="00D67160">
      <w:pPr>
        <w:spacing w:line="360" w:lineRule="exact"/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Председатель общего собрания __________________ А.В. Рачёва</w:t>
      </w:r>
    </w:p>
    <w:sectPr w:rsidR="0083151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93" w:right="850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C5" w:rsidRDefault="009F65C5">
      <w:r>
        <w:separator/>
      </w:r>
    </w:p>
  </w:endnote>
  <w:endnote w:type="continuationSeparator" w:id="0">
    <w:p w:rsidR="009F65C5" w:rsidRDefault="009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511" w:rsidRDefault="00D67160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DC40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511" w:rsidRDefault="00D6716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C40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C5" w:rsidRDefault="009F65C5">
      <w:r>
        <w:separator/>
      </w:r>
    </w:p>
  </w:footnote>
  <w:footnote w:type="continuationSeparator" w:id="0">
    <w:p w:rsidR="009F65C5" w:rsidRDefault="009F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511" w:rsidRDefault="00831511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511" w:rsidRDefault="00831511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665D"/>
    <w:multiLevelType w:val="hybridMultilevel"/>
    <w:tmpl w:val="125E0988"/>
    <w:numStyleLink w:val="4"/>
  </w:abstractNum>
  <w:abstractNum w:abstractNumId="1">
    <w:nsid w:val="095709A7"/>
    <w:multiLevelType w:val="hybridMultilevel"/>
    <w:tmpl w:val="AA5AE710"/>
    <w:numStyleLink w:val="5"/>
  </w:abstractNum>
  <w:abstractNum w:abstractNumId="2">
    <w:nsid w:val="4104733E"/>
    <w:multiLevelType w:val="hybridMultilevel"/>
    <w:tmpl w:val="AA5AE710"/>
    <w:styleLink w:val="5"/>
    <w:lvl w:ilvl="0" w:tplc="EA6E37C2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CD7B0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03196">
      <w:start w:val="1"/>
      <w:numFmt w:val="lowerRoman"/>
      <w:lvlText w:val="%3."/>
      <w:lvlJc w:val="left"/>
      <w:pPr>
        <w:tabs>
          <w:tab w:val="num" w:pos="2149"/>
        </w:tabs>
        <w:ind w:left="144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4F022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83054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8E9C80">
      <w:start w:val="1"/>
      <w:numFmt w:val="lowerRoman"/>
      <w:lvlText w:val="%6."/>
      <w:lvlJc w:val="left"/>
      <w:pPr>
        <w:tabs>
          <w:tab w:val="num" w:pos="4309"/>
        </w:tabs>
        <w:ind w:left="3600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4DA54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CE9116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6E0AD2">
      <w:start w:val="1"/>
      <w:numFmt w:val="lowerRoman"/>
      <w:lvlText w:val="%9."/>
      <w:lvlJc w:val="left"/>
      <w:pPr>
        <w:tabs>
          <w:tab w:val="num" w:pos="6469"/>
        </w:tabs>
        <w:ind w:left="5760" w:firstLine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CB3797"/>
    <w:multiLevelType w:val="hybridMultilevel"/>
    <w:tmpl w:val="B688F6CA"/>
    <w:styleLink w:val="3"/>
    <w:lvl w:ilvl="0" w:tplc="6F7203F8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12BB1C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8A0A6">
      <w:start w:val="1"/>
      <w:numFmt w:val="lowerRoman"/>
      <w:lvlText w:val="%3."/>
      <w:lvlJc w:val="left"/>
      <w:pPr>
        <w:tabs>
          <w:tab w:val="num" w:pos="2149"/>
        </w:tabs>
        <w:ind w:left="144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FC7F70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6F3F0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387A38">
      <w:start w:val="1"/>
      <w:numFmt w:val="lowerRoman"/>
      <w:lvlText w:val="%6."/>
      <w:lvlJc w:val="left"/>
      <w:pPr>
        <w:tabs>
          <w:tab w:val="num" w:pos="4309"/>
        </w:tabs>
        <w:ind w:left="3600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C81BA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21DA2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049C8">
      <w:start w:val="1"/>
      <w:numFmt w:val="lowerRoman"/>
      <w:lvlText w:val="%9."/>
      <w:lvlJc w:val="left"/>
      <w:pPr>
        <w:tabs>
          <w:tab w:val="num" w:pos="6469"/>
        </w:tabs>
        <w:ind w:left="5760" w:firstLine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B1361C2"/>
    <w:multiLevelType w:val="hybridMultilevel"/>
    <w:tmpl w:val="B688F6CA"/>
    <w:numStyleLink w:val="3"/>
  </w:abstractNum>
  <w:abstractNum w:abstractNumId="5">
    <w:nsid w:val="7DE51DB9"/>
    <w:multiLevelType w:val="hybridMultilevel"/>
    <w:tmpl w:val="125E0988"/>
    <w:styleLink w:val="4"/>
    <w:lvl w:ilvl="0" w:tplc="0DC0EA4E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80DB6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A629FC">
      <w:start w:val="1"/>
      <w:numFmt w:val="lowerRoman"/>
      <w:lvlText w:val="%3."/>
      <w:lvlJc w:val="left"/>
      <w:pPr>
        <w:tabs>
          <w:tab w:val="num" w:pos="2149"/>
        </w:tabs>
        <w:ind w:left="144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76B9C0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A3310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FE5642">
      <w:start w:val="1"/>
      <w:numFmt w:val="lowerRoman"/>
      <w:lvlText w:val="%6."/>
      <w:lvlJc w:val="left"/>
      <w:pPr>
        <w:tabs>
          <w:tab w:val="num" w:pos="4309"/>
        </w:tabs>
        <w:ind w:left="3600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07E78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49D6E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24644">
      <w:start w:val="1"/>
      <w:numFmt w:val="lowerRoman"/>
      <w:lvlText w:val="%9."/>
      <w:lvlJc w:val="left"/>
      <w:pPr>
        <w:tabs>
          <w:tab w:val="num" w:pos="6469"/>
        </w:tabs>
        <w:ind w:left="5760" w:firstLine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11"/>
    <w:rsid w:val="00001EB9"/>
    <w:rsid w:val="000100F2"/>
    <w:rsid w:val="00074EC0"/>
    <w:rsid w:val="000E53AD"/>
    <w:rsid w:val="00196EE8"/>
    <w:rsid w:val="002115F1"/>
    <w:rsid w:val="002152B5"/>
    <w:rsid w:val="003E7A24"/>
    <w:rsid w:val="005336CD"/>
    <w:rsid w:val="00555E85"/>
    <w:rsid w:val="005E5AA4"/>
    <w:rsid w:val="00721A18"/>
    <w:rsid w:val="007426DE"/>
    <w:rsid w:val="007D5969"/>
    <w:rsid w:val="00831511"/>
    <w:rsid w:val="009F65C5"/>
    <w:rsid w:val="00A20CF9"/>
    <w:rsid w:val="00AE4314"/>
    <w:rsid w:val="00B3176A"/>
    <w:rsid w:val="00C0714A"/>
    <w:rsid w:val="00D67160"/>
    <w:rsid w:val="00D87333"/>
    <w:rsid w:val="00D945B5"/>
    <w:rsid w:val="00DA02C7"/>
    <w:rsid w:val="00DC1653"/>
    <w:rsid w:val="00DC40C8"/>
    <w:rsid w:val="00E56669"/>
    <w:rsid w:val="00E640EB"/>
    <w:rsid w:val="00ED26D1"/>
    <w:rsid w:val="00F67E0F"/>
    <w:rsid w:val="00F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87310-90CA-4F97-90D9-EAD562E8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paragraph" w:styleId="a7">
    <w:name w:val="Balloon Text"/>
    <w:basedOn w:val="a"/>
    <w:link w:val="a8"/>
    <w:uiPriority w:val="99"/>
    <w:semiHidden/>
    <w:unhideWhenUsed/>
    <w:rsid w:val="00D873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33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15</cp:revision>
  <cp:lastPrinted>2024-03-26T14:32:00Z</cp:lastPrinted>
  <dcterms:created xsi:type="dcterms:W3CDTF">2023-01-22T14:42:00Z</dcterms:created>
  <dcterms:modified xsi:type="dcterms:W3CDTF">2024-03-26T14:43:00Z</dcterms:modified>
</cp:coreProperties>
</file>