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95" w:rsidRDefault="00142C95">
      <w:r>
        <w:t>Планируемые Изменения в Устав СНТ СН «Гжельские просторы»</w:t>
      </w:r>
    </w:p>
    <w:p w:rsidR="00142C95" w:rsidRPr="00142C95" w:rsidRDefault="00142C95">
      <w:pPr>
        <w:rPr>
          <w:b/>
        </w:rPr>
      </w:pPr>
      <w:r w:rsidRPr="00142C95">
        <w:rPr>
          <w:b/>
        </w:rPr>
        <w:t>Раздел 9. Общее собрание членов Товарищества</w:t>
      </w:r>
    </w:p>
    <w:p w:rsidR="00A979F9" w:rsidRDefault="00B52579">
      <w:r>
        <w:t xml:space="preserve">П.9.8. </w:t>
      </w:r>
      <w:r w:rsidRPr="00B52579">
        <w:t>Ежегодное общее собрание членов Товарищества проводится в третью субботу сентября. Время и место проведения должно быть указано на сайте Товарищества за две недели до проведения собрания.</w:t>
      </w:r>
      <w:r>
        <w:t xml:space="preserve"> </w:t>
      </w:r>
    </w:p>
    <w:p w:rsidR="00B52579" w:rsidRDefault="00B52579">
      <w:r>
        <w:t>Внести дополнение сайт СНТ гжельские</w:t>
      </w:r>
      <w:r w:rsidRPr="00B52579">
        <w:t>-</w:t>
      </w:r>
      <w:proofErr w:type="spellStart"/>
      <w:r w:rsidRPr="00B52579">
        <w:t>просторы.рф</w:t>
      </w:r>
      <w:proofErr w:type="spellEnd"/>
      <w:r>
        <w:t>.</w:t>
      </w:r>
    </w:p>
    <w:p w:rsidR="00B52579" w:rsidRDefault="00B52579" w:rsidP="00942D4E">
      <w:pPr>
        <w:jc w:val="both"/>
      </w:pPr>
      <w:r>
        <w:t>П.9.8. изложить в след</w:t>
      </w:r>
      <w:bookmarkStart w:id="0" w:name="_GoBack"/>
      <w:bookmarkEnd w:id="0"/>
      <w:r>
        <w:t xml:space="preserve">ующей редакции </w:t>
      </w:r>
      <w:r w:rsidRPr="00B52579">
        <w:t>Ежегодное общее собрание членов Товарищества проводится в третью субботу сентября. Время и место проведения должно быть указано на сайте Товарищества</w:t>
      </w:r>
      <w:r>
        <w:t xml:space="preserve"> </w:t>
      </w:r>
      <w:r w:rsidRPr="00B52579">
        <w:rPr>
          <w:b/>
        </w:rPr>
        <w:t>гжельские-</w:t>
      </w:r>
      <w:proofErr w:type="spellStart"/>
      <w:r w:rsidRPr="00B52579">
        <w:rPr>
          <w:b/>
        </w:rPr>
        <w:t>просторы.рф</w:t>
      </w:r>
      <w:proofErr w:type="spellEnd"/>
      <w:r w:rsidRPr="00B52579">
        <w:t xml:space="preserve"> за две недели до проведения собрания. </w:t>
      </w:r>
    </w:p>
    <w:p w:rsidR="003A3933" w:rsidRPr="00142C95" w:rsidRDefault="00162C61" w:rsidP="003A3933">
      <w:pPr>
        <w:jc w:val="both"/>
        <w:rPr>
          <w:b/>
        </w:rPr>
      </w:pPr>
      <w:r w:rsidRPr="00142C95">
        <w:rPr>
          <w:b/>
        </w:rPr>
        <w:t xml:space="preserve">Добавить </w:t>
      </w:r>
      <w:r w:rsidR="003A3933" w:rsidRPr="00142C95">
        <w:rPr>
          <w:b/>
        </w:rPr>
        <w:t>Пункт 9.32.</w:t>
      </w:r>
    </w:p>
    <w:p w:rsidR="003A3933" w:rsidRPr="00142C95" w:rsidRDefault="003A3933" w:rsidP="003A3933">
      <w:pPr>
        <w:jc w:val="both"/>
      </w:pPr>
      <w:r w:rsidRPr="00142C95">
        <w:t>Каждый член СНТ имеет право на один голос, независимо от площади и количества принадлежащих ему участков. По остальным участкам голосование осуществляется как за собственника без членства.</w:t>
      </w:r>
    </w:p>
    <w:p w:rsidR="003A3933" w:rsidRPr="00142C95" w:rsidRDefault="003A3933" w:rsidP="003A3933">
      <w:pPr>
        <w:jc w:val="both"/>
      </w:pPr>
      <w:r w:rsidRPr="00142C95">
        <w:t>В случае участия в общем собрании членов Товарищества лиц, не являющихся членами Товарищества, подсчет голосов производится на основании количества участков, находящихся в их собственности.</w:t>
      </w:r>
    </w:p>
    <w:p w:rsidR="003A3933" w:rsidRPr="00142C95" w:rsidRDefault="003A3933" w:rsidP="003A3933">
      <w:pPr>
        <w:jc w:val="both"/>
      </w:pPr>
      <w:r w:rsidRPr="00142C95">
        <w:t>Каждому участку соответствует один голос.</w:t>
      </w:r>
    </w:p>
    <w:p w:rsidR="003A3933" w:rsidRPr="00142C95" w:rsidRDefault="003A3933" w:rsidP="003A3933">
      <w:pPr>
        <w:jc w:val="both"/>
      </w:pPr>
      <w:r w:rsidRPr="00142C95">
        <w:t>Если одним участком владеет несколько собственников, и доли в праве собственности выделены, то вес голоса каждого собственника определяется в соответствии с его долей (например, 1/2, 1/3 и т.д.).</w:t>
      </w:r>
    </w:p>
    <w:p w:rsidR="00B72898" w:rsidRPr="00142C95" w:rsidRDefault="003A3933" w:rsidP="003A3933">
      <w:pPr>
        <w:jc w:val="both"/>
      </w:pPr>
      <w:r w:rsidRPr="00142C95">
        <w:t>В случае, если доли не выделены (совместная долевая собственность), голос делится пропорционально количеству собственников.</w:t>
      </w:r>
    </w:p>
    <w:sectPr w:rsidR="00B72898" w:rsidRPr="00142C95" w:rsidSect="007C4ACE">
      <w:pgSz w:w="11907" w:h="16838" w:code="9"/>
      <w:pgMar w:top="1134" w:right="578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79"/>
    <w:rsid w:val="000E7E98"/>
    <w:rsid w:val="00142C95"/>
    <w:rsid w:val="00162C61"/>
    <w:rsid w:val="003A3933"/>
    <w:rsid w:val="003A62A3"/>
    <w:rsid w:val="007C4ACE"/>
    <w:rsid w:val="007D6A2B"/>
    <w:rsid w:val="0087215C"/>
    <w:rsid w:val="00942D4E"/>
    <w:rsid w:val="00A070F4"/>
    <w:rsid w:val="00B52579"/>
    <w:rsid w:val="00B72898"/>
    <w:rsid w:val="00C91577"/>
    <w:rsid w:val="00E7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4B4E-59DE-4B39-B3CC-62DB9A6D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2025-04-04T10:20:00Z</dcterms:created>
  <dcterms:modified xsi:type="dcterms:W3CDTF">2025-04-04T12:44:00Z</dcterms:modified>
</cp:coreProperties>
</file>